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F0" w:rsidRDefault="00606009">
      <w:pPr>
        <w:rPr>
          <w:u w:val="single"/>
        </w:rPr>
      </w:pPr>
      <w:proofErr w:type="spellStart"/>
      <w:r w:rsidRPr="00606009">
        <w:rPr>
          <w:u w:val="single"/>
        </w:rPr>
        <w:t>Bramshaw</w:t>
      </w:r>
      <w:proofErr w:type="spellEnd"/>
      <w:r w:rsidRPr="00606009">
        <w:rPr>
          <w:u w:val="single"/>
        </w:rPr>
        <w:t xml:space="preserve"> and Brook Lining and Signing</w:t>
      </w:r>
      <w:r w:rsidR="00AB09DA">
        <w:rPr>
          <w:u w:val="single"/>
        </w:rPr>
        <w:t xml:space="preserve"> – (see plans)</w:t>
      </w:r>
    </w:p>
    <w:p w:rsidR="00606009" w:rsidRDefault="00606009">
      <w:pPr>
        <w:rPr>
          <w:u w:val="single"/>
        </w:rPr>
      </w:pPr>
    </w:p>
    <w:p w:rsidR="005A05B5" w:rsidRDefault="005A05B5">
      <w:r>
        <w:t>All proposed road markings to be agreed on site with the Engineer before works commence.</w:t>
      </w:r>
    </w:p>
    <w:p w:rsidR="005A05B5" w:rsidRPr="005A05B5" w:rsidRDefault="005A05B5"/>
    <w:p w:rsidR="00107A52" w:rsidRDefault="00B617BB">
      <w:r w:rsidRPr="00B617BB">
        <w:t xml:space="preserve">Existing </w:t>
      </w:r>
      <w:r w:rsidR="00982428">
        <w:t>edge and centreline markings are</w:t>
      </w:r>
      <w:r>
        <w:t xml:space="preserve"> to be removed and new edge of carriageway lines to be marked from the southern boundary of Brook </w:t>
      </w:r>
      <w:r w:rsidR="00AB09DA">
        <w:t>to the nort</w:t>
      </w:r>
      <w:r w:rsidR="005F2FB6">
        <w:t xml:space="preserve">hern end of </w:t>
      </w:r>
      <w:proofErr w:type="spellStart"/>
      <w:r w:rsidR="005F2FB6">
        <w:t>Bramshaw</w:t>
      </w:r>
      <w:proofErr w:type="spellEnd"/>
      <w:r w:rsidR="005F2FB6">
        <w:t>, approximately 4km in length.</w:t>
      </w:r>
    </w:p>
    <w:p w:rsidR="005A05B5" w:rsidRDefault="005A05B5"/>
    <w:p w:rsidR="00B617BB" w:rsidRDefault="00B617BB">
      <w:r>
        <w:t xml:space="preserve">All existing lines are to be removed by </w:t>
      </w:r>
      <w:proofErr w:type="spellStart"/>
      <w:r>
        <w:t>hydroblasting</w:t>
      </w:r>
      <w:proofErr w:type="spellEnd"/>
      <w:r>
        <w:t>.</w:t>
      </w:r>
    </w:p>
    <w:p w:rsidR="00B617BB" w:rsidRDefault="00B617BB"/>
    <w:p w:rsidR="00B617BB" w:rsidRPr="00B617BB" w:rsidRDefault="00B617BB">
      <w:r>
        <w:t xml:space="preserve">New </w:t>
      </w:r>
      <w:r w:rsidR="00982428">
        <w:t xml:space="preserve">White </w:t>
      </w:r>
      <w:r>
        <w:t xml:space="preserve">Markings - </w:t>
      </w:r>
    </w:p>
    <w:p w:rsidR="00606009" w:rsidRDefault="00606009">
      <w:r w:rsidRPr="00606009">
        <w:t xml:space="preserve">150mm wide edge of carriageway </w:t>
      </w:r>
      <w:proofErr w:type="gramStart"/>
      <w:r>
        <w:t>line  (</w:t>
      </w:r>
      <w:proofErr w:type="spellStart"/>
      <w:proofErr w:type="gramEnd"/>
      <w:r>
        <w:t>Diagam</w:t>
      </w:r>
      <w:proofErr w:type="spellEnd"/>
      <w:r>
        <w:t xml:space="preserve"> 1012.1).</w:t>
      </w:r>
    </w:p>
    <w:p w:rsidR="00B617BB" w:rsidRDefault="00B617BB" w:rsidP="00B617BB"/>
    <w:p w:rsidR="00B617BB" w:rsidRDefault="00B617BB" w:rsidP="00B617BB">
      <w:proofErr w:type="gramStart"/>
      <w:r>
        <w:t>Markings across accesses (Diagram 1010), 1/1/150mm.</w:t>
      </w:r>
      <w:proofErr w:type="gramEnd"/>
    </w:p>
    <w:p w:rsidR="00B617BB" w:rsidRDefault="00B617BB"/>
    <w:p w:rsidR="00B617BB" w:rsidRDefault="00606009">
      <w:r>
        <w:t>Markings to provi</w:t>
      </w:r>
      <w:r w:rsidR="00107A52">
        <w:t>de a constant running width of 4.8</w:t>
      </w:r>
      <w:r>
        <w:t xml:space="preserve">m between </w:t>
      </w:r>
      <w:r w:rsidR="00982428">
        <w:t xml:space="preserve">new </w:t>
      </w:r>
      <w:proofErr w:type="gramStart"/>
      <w:r w:rsidR="00982428">
        <w:t>edge</w:t>
      </w:r>
      <w:proofErr w:type="gramEnd"/>
      <w:r w:rsidR="00982428">
        <w:t xml:space="preserve"> of carriageway</w:t>
      </w:r>
      <w:r w:rsidR="00107A52">
        <w:t xml:space="preserve"> </w:t>
      </w:r>
      <w:r>
        <w:t>lines.</w:t>
      </w:r>
      <w:r w:rsidR="00B617BB">
        <w:t xml:space="preserve"> </w:t>
      </w:r>
    </w:p>
    <w:p w:rsidR="00107A52" w:rsidRDefault="00107A52"/>
    <w:p w:rsidR="00606009" w:rsidRDefault="00B617BB">
      <w:r>
        <w:t xml:space="preserve">There are two locations where the carriageway is too narrow to accommodate this width, </w:t>
      </w:r>
      <w:proofErr w:type="spellStart"/>
      <w:r>
        <w:t>ie</w:t>
      </w:r>
      <w:proofErr w:type="spellEnd"/>
      <w:r>
        <w:t xml:space="preserve"> St Peter’s Church, and </w:t>
      </w:r>
      <w:proofErr w:type="spellStart"/>
      <w:r>
        <w:t>Burnford</w:t>
      </w:r>
      <w:proofErr w:type="spellEnd"/>
      <w:r>
        <w:t xml:space="preserve"> Bridge. Here, the existing centre lines are to be retained and re marked</w:t>
      </w:r>
      <w:r w:rsidR="00982428">
        <w:t xml:space="preserve"> (Diagram 1008).</w:t>
      </w:r>
    </w:p>
    <w:p w:rsidR="00107A52" w:rsidRDefault="00107A52"/>
    <w:p w:rsidR="00107A52" w:rsidRDefault="00107A52">
      <w:r>
        <w:t xml:space="preserve">The centre lines at the </w:t>
      </w:r>
      <w:proofErr w:type="spellStart"/>
      <w:r w:rsidR="00A12A87">
        <w:t>Bramshaw</w:t>
      </w:r>
      <w:proofErr w:type="spellEnd"/>
      <w:r w:rsidR="00A12A87">
        <w:t xml:space="preserve"> </w:t>
      </w:r>
      <w:r>
        <w:t>crossroads a</w:t>
      </w:r>
      <w:r w:rsidR="00982428">
        <w:t xml:space="preserve">re to be retained and refreshed </w:t>
      </w:r>
      <w:r w:rsidR="00D3215F">
        <w:t>(</w:t>
      </w:r>
      <w:r w:rsidR="00982428">
        <w:t>Diagram 1008)</w:t>
      </w:r>
    </w:p>
    <w:p w:rsidR="009C7B50" w:rsidRDefault="009C7B50"/>
    <w:p w:rsidR="009C7B50" w:rsidRDefault="009C7B50">
      <w:r>
        <w:t>All existing junction markings are to be refreshed.</w:t>
      </w:r>
    </w:p>
    <w:p w:rsidR="00107A52" w:rsidRDefault="00107A52"/>
    <w:p w:rsidR="00107A52" w:rsidRDefault="00107A52">
      <w:r>
        <w:t xml:space="preserve">4 No pinch points are to be constructed (see detail), where the width between kerb lines will be 4.8m and between edge lines shall be 4.5m. </w:t>
      </w:r>
    </w:p>
    <w:p w:rsidR="00B00202" w:rsidRDefault="00B00202"/>
    <w:p w:rsidR="00B00202" w:rsidRDefault="00D3215F">
      <w:r>
        <w:t xml:space="preserve">Plan </w:t>
      </w:r>
      <w:r w:rsidR="00B00202">
        <w:t xml:space="preserve">Key </w:t>
      </w:r>
      <w:r w:rsidR="00872161">
        <w:t>–</w:t>
      </w:r>
      <w:r w:rsidR="00B00202">
        <w:t xml:space="preserve"> </w:t>
      </w:r>
    </w:p>
    <w:p w:rsidR="00872161" w:rsidRDefault="00872161"/>
    <w:p w:rsidR="00872161" w:rsidRDefault="001B092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88265</wp:posOffset>
                </wp:positionV>
                <wp:extent cx="295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95pt" to="25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" strokecolor="#bc4542 [3045]"/>
            </w:pict>
          </mc:Fallback>
        </mc:AlternateContent>
      </w:r>
      <w:r w:rsidR="00872161">
        <w:t xml:space="preserve">          New 150mm white lining</w:t>
      </w:r>
    </w:p>
    <w:p w:rsidR="00EB77D7" w:rsidRDefault="00EB77D7"/>
    <w:p w:rsidR="00EB77D7" w:rsidRDefault="00A13226" w:rsidP="00EB77D7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3F7E0" wp14:editId="2EE94037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.25pt;margin-top:1.8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" fillcolor="#0070c0" strokecolor="#0070c0" strokeweight="2pt"/>
            </w:pict>
          </mc:Fallback>
        </mc:AlternateContent>
      </w:r>
      <w:r w:rsidR="00EB77D7">
        <w:t xml:space="preserve">       </w:t>
      </w:r>
      <w:r w:rsidR="00711F05">
        <w:t xml:space="preserve">   </w:t>
      </w:r>
      <w:r w:rsidR="00EB77D7">
        <w:t>Existing 30 roundels to be refreshed (</w:t>
      </w:r>
      <w:proofErr w:type="spellStart"/>
      <w:r w:rsidR="00EB77D7">
        <w:t>Diag</w:t>
      </w:r>
      <w:proofErr w:type="spellEnd"/>
      <w:r w:rsidR="00EB77D7">
        <w:t xml:space="preserve"> 1065)</w:t>
      </w:r>
    </w:p>
    <w:p w:rsidR="00EB77D7" w:rsidRPr="00872161" w:rsidRDefault="00EB77D7" w:rsidP="00EB77D7">
      <w:pPr>
        <w:rPr>
          <w:color w:val="C00000"/>
        </w:rPr>
      </w:pPr>
    </w:p>
    <w:p w:rsidR="00EB77D7" w:rsidRDefault="00A13226" w:rsidP="00EB77D7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85C0F" wp14:editId="108074CF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.25pt;margin-top:.8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" fillcolor="red" strokecolor="red" strokeweight="2pt"/>
            </w:pict>
          </mc:Fallback>
        </mc:AlternateContent>
      </w:r>
      <w:r w:rsidR="00EB77D7">
        <w:t xml:space="preserve">       </w:t>
      </w:r>
      <w:r w:rsidR="00711F05">
        <w:t xml:space="preserve">   </w:t>
      </w:r>
      <w:r w:rsidR="00EB77D7">
        <w:t>New 30 roundels to be marked</w:t>
      </w:r>
    </w:p>
    <w:p w:rsidR="006B70A7" w:rsidRDefault="00A13226" w:rsidP="00EB77D7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79476" wp14:editId="18374FEE">
                <wp:simplePos x="0" y="0"/>
                <wp:positionH relativeFrom="column">
                  <wp:posOffset>28575</wp:posOffset>
                </wp:positionH>
                <wp:positionV relativeFrom="paragraph">
                  <wp:posOffset>164465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.25pt;margin-top:12.95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" fillcolor="red" strokecolor="red" strokeweight="2pt"/>
            </w:pict>
          </mc:Fallback>
        </mc:AlternateContent>
      </w:r>
    </w:p>
    <w:p w:rsidR="006B70A7" w:rsidRDefault="006B70A7" w:rsidP="00EB77D7">
      <w:r>
        <w:t xml:space="preserve">       </w:t>
      </w:r>
      <w:r w:rsidR="00711F05">
        <w:t xml:space="preserve">   </w:t>
      </w:r>
      <w:r>
        <w:t>New SLOW marking</w:t>
      </w:r>
      <w:r w:rsidR="00BE6075">
        <w:t xml:space="preserve"> (</w:t>
      </w:r>
      <w:proofErr w:type="spellStart"/>
      <w:r w:rsidR="00BE6075">
        <w:t>Diag</w:t>
      </w:r>
      <w:proofErr w:type="spellEnd"/>
      <w:r w:rsidR="00BE6075">
        <w:t xml:space="preserve"> 1058.1)</w:t>
      </w:r>
    </w:p>
    <w:p w:rsidR="006B70A7" w:rsidRDefault="00A13226" w:rsidP="00EB77D7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7CD38" wp14:editId="66B8C93D">
                <wp:simplePos x="0" y="0"/>
                <wp:positionH relativeFrom="column">
                  <wp:posOffset>28575</wp:posOffset>
                </wp:positionH>
                <wp:positionV relativeFrom="paragraph">
                  <wp:posOffset>166370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.25pt;margin-top:13.1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" fillcolor="#7f7f7f" strokecolor="#7f7f7f" strokeweight="2pt"/>
            </w:pict>
          </mc:Fallback>
        </mc:AlternateContent>
      </w:r>
    </w:p>
    <w:p w:rsidR="006B70A7" w:rsidRDefault="006B70A7" w:rsidP="00EB77D7">
      <w:r>
        <w:t xml:space="preserve">       </w:t>
      </w:r>
      <w:r w:rsidR="00711F05">
        <w:t xml:space="preserve">   </w:t>
      </w:r>
      <w:r>
        <w:t>Existing SLOW to be refreshed</w:t>
      </w:r>
    </w:p>
    <w:p w:rsidR="003278D8" w:rsidRDefault="003278D8"/>
    <w:p w:rsidR="003278D8" w:rsidRDefault="003278D8">
      <w:r>
        <w:t xml:space="preserve">Village Gateways – </w:t>
      </w:r>
    </w:p>
    <w:p w:rsidR="003278D8" w:rsidRDefault="003278D8"/>
    <w:p w:rsidR="003278D8" w:rsidRDefault="003278D8">
      <w:r>
        <w:t xml:space="preserve">Southern </w:t>
      </w:r>
      <w:proofErr w:type="gramStart"/>
      <w:r>
        <w:t>Brook  –</w:t>
      </w:r>
      <w:proofErr w:type="gramEnd"/>
      <w:r>
        <w:t xml:space="preserve"> </w:t>
      </w:r>
    </w:p>
    <w:p w:rsidR="003278D8" w:rsidRDefault="003278D8">
      <w:r>
        <w:t>‘Brook’ Village signs</w:t>
      </w:r>
      <w:r w:rsidR="00D3215F">
        <w:t xml:space="preserve"> with timber Gateway feature.</w:t>
      </w:r>
    </w:p>
    <w:p w:rsidR="003278D8" w:rsidRDefault="003278D8">
      <w:r>
        <w:t>Red surface panel with SLOW marking</w:t>
      </w:r>
    </w:p>
    <w:p w:rsidR="003278D8" w:rsidRDefault="003278D8">
      <w:r>
        <w:t>30 and 40 mph speed limit signs</w:t>
      </w:r>
      <w:r w:rsidR="00D3215F">
        <w:t xml:space="preserve">, </w:t>
      </w:r>
      <w:r w:rsidR="00D8761A">
        <w:t xml:space="preserve">fixed </w:t>
      </w:r>
      <w:bookmarkStart w:id="0" w:name="_GoBack"/>
      <w:bookmarkEnd w:id="0"/>
      <w:r w:rsidR="00D3215F">
        <w:t>back to back.</w:t>
      </w:r>
    </w:p>
    <w:p w:rsidR="003278D8" w:rsidRDefault="003278D8"/>
    <w:p w:rsidR="003278D8" w:rsidRDefault="003278D8">
      <w:r>
        <w:lastRenderedPageBreak/>
        <w:t xml:space="preserve">Northern </w:t>
      </w:r>
      <w:proofErr w:type="gramStart"/>
      <w:r>
        <w:t>Brook  –</w:t>
      </w:r>
      <w:proofErr w:type="gramEnd"/>
      <w:r>
        <w:t xml:space="preserve"> </w:t>
      </w:r>
    </w:p>
    <w:p w:rsidR="003278D8" w:rsidRDefault="003278D8">
      <w:r>
        <w:t>‘Brook’ Village signs</w:t>
      </w:r>
      <w:r w:rsidR="00D3215F">
        <w:t xml:space="preserve"> with timber Gateway feature</w:t>
      </w:r>
    </w:p>
    <w:p w:rsidR="003278D8" w:rsidRDefault="003278D8">
      <w:r>
        <w:t>Red surface panel with 30 Roundels</w:t>
      </w:r>
    </w:p>
    <w:p w:rsidR="003278D8" w:rsidRDefault="003278D8"/>
    <w:p w:rsidR="003278D8" w:rsidRDefault="003278D8">
      <w:r>
        <w:t xml:space="preserve">Southern </w:t>
      </w:r>
      <w:proofErr w:type="spellStart"/>
      <w:r>
        <w:t>Bramshaw</w:t>
      </w:r>
      <w:proofErr w:type="spellEnd"/>
      <w:r>
        <w:t xml:space="preserve"> – </w:t>
      </w:r>
    </w:p>
    <w:p w:rsidR="003278D8" w:rsidRDefault="003278D8">
      <w:r>
        <w:t>‘</w:t>
      </w:r>
      <w:proofErr w:type="spellStart"/>
      <w:r>
        <w:t>Bramshaw</w:t>
      </w:r>
      <w:proofErr w:type="spellEnd"/>
      <w:r>
        <w:t>’ Village signs</w:t>
      </w:r>
      <w:r w:rsidR="00D3215F">
        <w:t xml:space="preserve"> timber Gateway feature</w:t>
      </w:r>
    </w:p>
    <w:p w:rsidR="003278D8" w:rsidRDefault="003278D8">
      <w:r>
        <w:t>Red surface panel with SLOW marking</w:t>
      </w:r>
    </w:p>
    <w:p w:rsidR="003278D8" w:rsidRDefault="003278D8"/>
    <w:p w:rsidR="003278D8" w:rsidRDefault="003278D8">
      <w:r>
        <w:t xml:space="preserve">Northern </w:t>
      </w:r>
      <w:proofErr w:type="spellStart"/>
      <w:r>
        <w:t>Bramshaw</w:t>
      </w:r>
      <w:proofErr w:type="spellEnd"/>
      <w:r>
        <w:t xml:space="preserve"> – </w:t>
      </w:r>
    </w:p>
    <w:p w:rsidR="003278D8" w:rsidRDefault="003278D8">
      <w:r>
        <w:t>‘</w:t>
      </w:r>
      <w:proofErr w:type="spellStart"/>
      <w:r>
        <w:t>Bramshaw</w:t>
      </w:r>
      <w:proofErr w:type="spellEnd"/>
      <w:r>
        <w:t>’ Village signs</w:t>
      </w:r>
      <w:r w:rsidR="00D3215F">
        <w:t xml:space="preserve"> with timber Gateway feature</w:t>
      </w:r>
    </w:p>
    <w:p w:rsidR="003278D8" w:rsidRDefault="003278D8">
      <w:r>
        <w:t>Red</w:t>
      </w:r>
      <w:r w:rsidR="000A4325">
        <w:t xml:space="preserve"> surface panel with SLOW marking</w:t>
      </w:r>
    </w:p>
    <w:p w:rsidR="000A4325" w:rsidRDefault="000A4325">
      <w:r>
        <w:t>30 and 40 mph signs</w:t>
      </w:r>
      <w:r w:rsidR="00D8761A">
        <w:t>, fixed back to back</w:t>
      </w:r>
    </w:p>
    <w:p w:rsidR="00EB77D7" w:rsidRDefault="00EB77D7"/>
    <w:p w:rsidR="00EB77D7" w:rsidRDefault="00EB77D7"/>
    <w:p w:rsidR="00B617BB" w:rsidRDefault="00B617BB"/>
    <w:p w:rsidR="00B617BB" w:rsidRDefault="00B617BB"/>
    <w:p w:rsidR="00606009" w:rsidRDefault="00606009">
      <w:r>
        <w:t xml:space="preserve"> </w:t>
      </w:r>
    </w:p>
    <w:p w:rsidR="00606009" w:rsidRDefault="00606009"/>
    <w:p w:rsidR="00606009" w:rsidRPr="00606009" w:rsidRDefault="00606009"/>
    <w:sectPr w:rsidR="00606009" w:rsidRPr="006060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9"/>
    <w:rsid w:val="000331C2"/>
    <w:rsid w:val="000A4325"/>
    <w:rsid w:val="00107A52"/>
    <w:rsid w:val="00177028"/>
    <w:rsid w:val="001B0921"/>
    <w:rsid w:val="001D7EF0"/>
    <w:rsid w:val="003278D8"/>
    <w:rsid w:val="00464E80"/>
    <w:rsid w:val="005A05B5"/>
    <w:rsid w:val="005F2FB6"/>
    <w:rsid w:val="00606009"/>
    <w:rsid w:val="006B70A7"/>
    <w:rsid w:val="00711F05"/>
    <w:rsid w:val="00872161"/>
    <w:rsid w:val="00982428"/>
    <w:rsid w:val="009C7B50"/>
    <w:rsid w:val="00A12A87"/>
    <w:rsid w:val="00A13226"/>
    <w:rsid w:val="00AB09DA"/>
    <w:rsid w:val="00B00202"/>
    <w:rsid w:val="00B130B2"/>
    <w:rsid w:val="00B617BB"/>
    <w:rsid w:val="00BE6075"/>
    <w:rsid w:val="00D3215F"/>
    <w:rsid w:val="00D8761A"/>
    <w:rsid w:val="00E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294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John</dc:creator>
  <cp:lastModifiedBy>Thorpe, John</cp:lastModifiedBy>
  <cp:revision>23</cp:revision>
  <dcterms:created xsi:type="dcterms:W3CDTF">2018-02-16T09:57:00Z</dcterms:created>
  <dcterms:modified xsi:type="dcterms:W3CDTF">2018-03-15T09:03:00Z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